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0E" w:rsidRDefault="00BE3E0E" w:rsidP="00BE3E0E">
      <w:r>
        <w:t>ELEKTROTEHNIČKA I EKONOMSKA ŠKOLA</w:t>
      </w:r>
    </w:p>
    <w:p w:rsidR="00BE3E0E" w:rsidRDefault="00BE3E0E" w:rsidP="00BE3E0E">
      <w:r>
        <w:t>NOVA GRADIŠKA</w:t>
      </w:r>
    </w:p>
    <w:p w:rsidR="00BE3E0E" w:rsidRDefault="00BE3E0E" w:rsidP="00BE3E0E"/>
    <w:p w:rsidR="00BE3E0E" w:rsidRDefault="00BE3E0E" w:rsidP="00BE3E0E">
      <w:r>
        <w:t>KLASA:602-03/16-07/01-7</w:t>
      </w:r>
    </w:p>
    <w:p w:rsidR="00BE3E0E" w:rsidRDefault="00BE3E0E" w:rsidP="00BE3E0E">
      <w:r>
        <w:t>URBROJ:2178/15-05-16-1</w:t>
      </w:r>
    </w:p>
    <w:p w:rsidR="00BE3E0E" w:rsidRDefault="00756A12" w:rsidP="00BE3E0E">
      <w:r>
        <w:t>Nova Gradiška,29. kolovoz</w:t>
      </w:r>
      <w:r w:rsidR="00BE3E0E">
        <w:t xml:space="preserve"> 2016.   </w:t>
      </w:r>
    </w:p>
    <w:p w:rsidR="00BE3E0E" w:rsidRDefault="00BE3E0E" w:rsidP="00BE3E0E"/>
    <w:p w:rsidR="00BE3E0E" w:rsidRDefault="00BE3E0E" w:rsidP="00BE3E0E">
      <w:pPr>
        <w:jc w:val="center"/>
      </w:pPr>
      <w:r>
        <w:t>ZAPISNIK</w:t>
      </w:r>
    </w:p>
    <w:p w:rsidR="00BE3E0E" w:rsidRDefault="00BE3E0E" w:rsidP="00BE3E0E"/>
    <w:p w:rsidR="00BE3E0E" w:rsidRDefault="00BE3E0E" w:rsidP="00BE3E0E">
      <w:r>
        <w:t xml:space="preserve">         sa  46. sjednice Školskog odbora održane 29. kolovoza 2016. god. s početkom u  15.15 sati</w:t>
      </w:r>
    </w:p>
    <w:p w:rsidR="00BE3E0E" w:rsidRDefault="00BE3E0E" w:rsidP="00BE3E0E">
      <w:pPr>
        <w:jc w:val="both"/>
      </w:pPr>
    </w:p>
    <w:p w:rsidR="00BE3E0E" w:rsidRDefault="00BE3E0E" w:rsidP="00BE3E0E">
      <w:pPr>
        <w:jc w:val="both"/>
      </w:pPr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. Predsjednica je pozdravila nazočne članove odbora i konstatirala da je na sjednici Školskog odbora  prisutno šest  članova Školskog odbora, i to: gosp. Tomislav </w:t>
      </w:r>
      <w:proofErr w:type="spellStart"/>
      <w:r>
        <w:t>Wirth</w:t>
      </w:r>
      <w:proofErr w:type="spellEnd"/>
      <w:r>
        <w:t xml:space="preserve">, gđa. Ivana Gajski-Berić, gosp. Franjo Matijašević, </w:t>
      </w:r>
      <w:r w:rsidRPr="00B04B5E">
        <w:t xml:space="preserve"> </w:t>
      </w:r>
      <w:r>
        <w:t xml:space="preserve">gosp. Ivan </w:t>
      </w:r>
      <w:proofErr w:type="spellStart"/>
      <w:r>
        <w:t>Lozinjak</w:t>
      </w:r>
      <w:proofErr w:type="spellEnd"/>
      <w:r>
        <w:t>, gđica</w:t>
      </w:r>
      <w:r w:rsidRPr="00B04B5E">
        <w:t xml:space="preserve"> Valentina </w:t>
      </w:r>
      <w:proofErr w:type="spellStart"/>
      <w:r w:rsidRPr="00B04B5E">
        <w:t>Buljubašić</w:t>
      </w:r>
      <w:proofErr w:type="spellEnd"/>
      <w:r w:rsidRPr="00B04B5E">
        <w:t xml:space="preserve"> </w:t>
      </w:r>
      <w:r>
        <w:t xml:space="preserve">  </w:t>
      </w:r>
      <w:r w:rsidRPr="00B04B5E">
        <w:t xml:space="preserve"> </w:t>
      </w:r>
      <w:r>
        <w:t xml:space="preserve">te gđa. Ljiljana </w:t>
      </w:r>
      <w:proofErr w:type="spellStart"/>
      <w:r>
        <w:t>Ptačnik</w:t>
      </w:r>
      <w:proofErr w:type="spellEnd"/>
      <w:r w:rsidR="009E2F51">
        <w:t>.</w:t>
      </w:r>
    </w:p>
    <w:p w:rsidR="00BE3E0E" w:rsidRDefault="00BE3E0E" w:rsidP="00BE3E0E">
      <w:r>
        <w:t>Potom je predloženo usvajanje dnevnog reda koji se sastojao od sljedećih točaka:</w:t>
      </w:r>
    </w:p>
    <w:p w:rsidR="00BE3E0E" w:rsidRDefault="00BE3E0E" w:rsidP="00BE3E0E"/>
    <w:p w:rsidR="00BE3E0E" w:rsidRDefault="00BE3E0E" w:rsidP="00BE3E0E">
      <w:r>
        <w:tab/>
        <w:t>DNEVNI RED:</w:t>
      </w:r>
    </w:p>
    <w:p w:rsidR="00BE3E0E" w:rsidRDefault="00BE3E0E" w:rsidP="00BE3E0E">
      <w:r>
        <w:t xml:space="preserve"> </w:t>
      </w:r>
    </w:p>
    <w:p w:rsidR="00BE3E0E" w:rsidRDefault="00BE3E0E" w:rsidP="00BE3E0E">
      <w:r>
        <w:t>1.</w:t>
      </w:r>
      <w:r>
        <w:tab/>
        <w:t>Usvajanje zapisnika sa 45. sjednice Školskog odbora</w:t>
      </w:r>
    </w:p>
    <w:p w:rsidR="00BE3E0E" w:rsidRDefault="00BE3E0E" w:rsidP="00BE3E0E">
      <w:r>
        <w:t>2.</w:t>
      </w:r>
      <w:r>
        <w:tab/>
        <w:t xml:space="preserve">Utvrđivanje iznosa za korištenja prostora i opreme u školskim </w:t>
      </w:r>
    </w:p>
    <w:p w:rsidR="00BE3E0E" w:rsidRDefault="00BE3E0E" w:rsidP="00BE3E0E">
      <w:r>
        <w:t xml:space="preserve">              i drugim objektima  </w:t>
      </w:r>
      <w:r w:rsidRPr="00C82DD2">
        <w:t xml:space="preserve">za </w:t>
      </w:r>
      <w:proofErr w:type="spellStart"/>
      <w:r w:rsidRPr="00C82DD2">
        <w:t>šk.god</w:t>
      </w:r>
      <w:proofErr w:type="spellEnd"/>
      <w:r w:rsidRPr="00C82DD2">
        <w:t>.  2016./17.</w:t>
      </w:r>
    </w:p>
    <w:p w:rsidR="00BE3E0E" w:rsidRDefault="00BE3E0E" w:rsidP="00BE3E0E">
      <w:r>
        <w:t xml:space="preserve">3.           Razno:    </w:t>
      </w:r>
    </w:p>
    <w:p w:rsidR="00BE3E0E" w:rsidRDefault="00BE3E0E" w:rsidP="00BE3E0E"/>
    <w:p w:rsidR="00BE3E0E" w:rsidRDefault="00BE3E0E" w:rsidP="009E2F51">
      <w:pPr>
        <w:jc w:val="both"/>
      </w:pPr>
      <w:r>
        <w:t xml:space="preserve">Ravnateljica škole je zamolila članove Školskog odbora da se predloženi dnevni red dopunu s točkom </w:t>
      </w:r>
      <w:r w:rsidR="005C1505">
        <w:t xml:space="preserve"> Izvještaj o načinu postupanja odgojno--obrazovnih radnika školskih ustanova u poduzimanju mjera zaštite prava učenika te prijave svakog kršenja tih prava nadležnim tijelima za šk.</w:t>
      </w:r>
      <w:r w:rsidR="00073516">
        <w:t xml:space="preserve"> </w:t>
      </w:r>
      <w:r w:rsidR="005C1505">
        <w:t>god.  2015./16.</w:t>
      </w:r>
    </w:p>
    <w:p w:rsidR="005106F8" w:rsidRPr="005106F8" w:rsidRDefault="009E2F51" w:rsidP="009E2F51">
      <w:pPr>
        <w:jc w:val="both"/>
        <w:rPr>
          <w:b/>
        </w:rPr>
      </w:pPr>
      <w:r w:rsidRPr="005106F8">
        <w:rPr>
          <w:b/>
        </w:rPr>
        <w:t xml:space="preserve">Članovi školskog odbora su prihvatili dopunu dnevnog reda </w:t>
      </w:r>
      <w:r w:rsidR="005106F8" w:rsidRPr="005106F8">
        <w:rPr>
          <w:b/>
        </w:rPr>
        <w:t xml:space="preserve">te su isti usvojili sa šest glasova za. </w:t>
      </w:r>
    </w:p>
    <w:p w:rsidR="005106F8" w:rsidRDefault="005106F8" w:rsidP="009E2F51">
      <w:pPr>
        <w:jc w:val="both"/>
      </w:pPr>
    </w:p>
    <w:p w:rsidR="009E2F51" w:rsidRPr="005106F8" w:rsidRDefault="005106F8" w:rsidP="009E2F51">
      <w:pPr>
        <w:jc w:val="both"/>
        <w:rPr>
          <w:b/>
        </w:rPr>
      </w:pPr>
      <w:r w:rsidRPr="005106F8">
        <w:rPr>
          <w:b/>
        </w:rPr>
        <w:t>D</w:t>
      </w:r>
      <w:r w:rsidR="009E2F51" w:rsidRPr="005106F8">
        <w:rPr>
          <w:b/>
        </w:rPr>
        <w:t>nevni red 46. sjed</w:t>
      </w:r>
      <w:r w:rsidRPr="005106F8">
        <w:rPr>
          <w:b/>
        </w:rPr>
        <w:t>nice Školskog odbora sastojao se od sljedećih točaka</w:t>
      </w:r>
      <w:r w:rsidR="009E2F51" w:rsidRPr="005106F8">
        <w:rPr>
          <w:b/>
        </w:rPr>
        <w:t>:</w:t>
      </w:r>
    </w:p>
    <w:p w:rsidR="009E2F51" w:rsidRDefault="009E2F51" w:rsidP="009E2F51"/>
    <w:p w:rsidR="009E2F51" w:rsidRDefault="009E2F51" w:rsidP="009E2F51">
      <w:r>
        <w:t>1.</w:t>
      </w:r>
      <w:r>
        <w:tab/>
        <w:t>Usvajanje zapisnika sa 45. sjednice Školskog odbora</w:t>
      </w:r>
    </w:p>
    <w:p w:rsidR="009E2F51" w:rsidRDefault="009E2F51" w:rsidP="009E2F51">
      <w:r>
        <w:t>2.</w:t>
      </w:r>
      <w:r>
        <w:tab/>
        <w:t xml:space="preserve">Utvrđivanje iznosa za korištenja prostora i opreme u školskim </w:t>
      </w:r>
    </w:p>
    <w:p w:rsidR="009E2F51" w:rsidRDefault="009E2F51" w:rsidP="009E2F51">
      <w:r>
        <w:t xml:space="preserve">              i drugim objektima  </w:t>
      </w:r>
      <w:r w:rsidRPr="00C82DD2">
        <w:t>za šk.</w:t>
      </w:r>
      <w:r w:rsidR="00073516">
        <w:t xml:space="preserve"> </w:t>
      </w:r>
      <w:r w:rsidRPr="00C82DD2">
        <w:t>god.  2016./17.</w:t>
      </w:r>
    </w:p>
    <w:p w:rsidR="009E2F51" w:rsidRDefault="009E2F51" w:rsidP="009E2F51">
      <w:pPr>
        <w:ind w:left="705" w:hanging="705"/>
        <w:jc w:val="both"/>
      </w:pPr>
      <w:r>
        <w:t>3.</w:t>
      </w:r>
      <w:r>
        <w:tab/>
        <w:t>Izvještaj o načinu postupanja odgojno--obrazovnih radnika školskih ustanova u poduzimanju mjera zaštite prava učenika te prijave svakog kršenja tih prava nadležnim tijelima za šk.</w:t>
      </w:r>
      <w:r w:rsidR="00073516">
        <w:t xml:space="preserve"> </w:t>
      </w:r>
      <w:r>
        <w:t>god.  2015./16.</w:t>
      </w:r>
    </w:p>
    <w:p w:rsidR="009E2F51" w:rsidRDefault="009E2F51" w:rsidP="009E2F51">
      <w:r>
        <w:t xml:space="preserve">4.           Razno:    </w:t>
      </w:r>
    </w:p>
    <w:p w:rsidR="00A30311" w:rsidRDefault="00A30311" w:rsidP="009E2F51"/>
    <w:p w:rsidR="009E2F51" w:rsidRDefault="009E2F51" w:rsidP="009E2F51">
      <w:pPr>
        <w:jc w:val="both"/>
      </w:pPr>
    </w:p>
    <w:p w:rsidR="00C26C3B" w:rsidRDefault="00A30311" w:rsidP="00A30311">
      <w:pPr>
        <w:rPr>
          <w:b/>
        </w:rPr>
      </w:pPr>
      <w:r w:rsidRPr="00A30311">
        <w:rPr>
          <w:b/>
        </w:rPr>
        <w:t>1. Usvajanje zapisnika sa 45. sjednice Školskog odbora</w:t>
      </w:r>
    </w:p>
    <w:p w:rsidR="00A30311" w:rsidRDefault="00A30311" w:rsidP="00A30311">
      <w:pPr>
        <w:rPr>
          <w:b/>
        </w:rPr>
      </w:pPr>
    </w:p>
    <w:p w:rsidR="000E1875" w:rsidRPr="000E1875" w:rsidRDefault="000E1875" w:rsidP="000E1875">
      <w:r w:rsidRPr="000E1875">
        <w:t xml:space="preserve">U prvoj točki dnevnog reda predsjednica Školskog odbora je istaknula da su članovi odbora uz poziv za </w:t>
      </w:r>
      <w:r>
        <w:t>sjednicu dobili i zapisnik sa 45</w:t>
      </w:r>
      <w:r w:rsidRPr="000E1875">
        <w:t>. sjednice te zamolila članove da iznesu svoje primjedbe ili dopune ako iste imaju na sačinjeni zapisnik.</w:t>
      </w:r>
    </w:p>
    <w:p w:rsidR="000E1875" w:rsidRPr="000E1875" w:rsidRDefault="000E1875" w:rsidP="000E1875">
      <w:pPr>
        <w:rPr>
          <w:b/>
        </w:rPr>
      </w:pPr>
      <w:r w:rsidRPr="000E1875">
        <w:rPr>
          <w:b/>
        </w:rPr>
        <w:t>Članovi Školskog odbora nisu imali primjedbi ni dopuna na predlože</w:t>
      </w:r>
      <w:r>
        <w:rPr>
          <w:b/>
        </w:rPr>
        <w:t>ni zapisnik te je zapisnik sa 45</w:t>
      </w:r>
      <w:r w:rsidRPr="000E1875">
        <w:rPr>
          <w:b/>
        </w:rPr>
        <w:t>. sjednice Školskog odbora usvojen sa šest glasova za.</w:t>
      </w:r>
    </w:p>
    <w:p w:rsidR="000E1875" w:rsidRPr="000E1875" w:rsidRDefault="000E1875" w:rsidP="000E1875"/>
    <w:p w:rsidR="00A30311" w:rsidRDefault="00942EB3" w:rsidP="00942EB3">
      <w:pPr>
        <w:ind w:left="284" w:hanging="284"/>
        <w:rPr>
          <w:b/>
        </w:rPr>
      </w:pPr>
      <w:r w:rsidRPr="00942EB3">
        <w:rPr>
          <w:b/>
        </w:rPr>
        <w:t xml:space="preserve">2. Utvrđivanje iznosa za korištenja prostora i opreme u školskim i drugim objektima  za </w:t>
      </w:r>
      <w:proofErr w:type="spellStart"/>
      <w:r w:rsidRPr="00942EB3">
        <w:rPr>
          <w:b/>
        </w:rPr>
        <w:t>šk.god</w:t>
      </w:r>
      <w:proofErr w:type="spellEnd"/>
      <w:r w:rsidRPr="00942EB3">
        <w:rPr>
          <w:b/>
        </w:rPr>
        <w:t>.  2016./17.</w:t>
      </w:r>
    </w:p>
    <w:p w:rsidR="005F15E4" w:rsidRDefault="005F15E4" w:rsidP="00942EB3">
      <w:pPr>
        <w:ind w:left="284" w:hanging="284"/>
      </w:pPr>
      <w:r w:rsidRPr="005F15E4">
        <w:t>(S</w:t>
      </w:r>
      <w:r>
        <w:t xml:space="preserve">jednici se priključio gosp. Dario </w:t>
      </w:r>
      <w:proofErr w:type="spellStart"/>
      <w:r>
        <w:t>Marenić</w:t>
      </w:r>
      <w:proofErr w:type="spellEnd"/>
      <w:r>
        <w:t xml:space="preserve">  u 15.20 sati te je Školski odbor nastavio s radom u punom</w:t>
      </w:r>
    </w:p>
    <w:p w:rsidR="0049518D" w:rsidRDefault="005F15E4" w:rsidP="0049518D">
      <w:pPr>
        <w:ind w:left="284" w:hanging="284"/>
      </w:pPr>
      <w:r>
        <w:t>sastavnu od sedam članova).</w:t>
      </w:r>
    </w:p>
    <w:p w:rsidR="00CB4D35" w:rsidRDefault="00CB4D35" w:rsidP="0049518D">
      <w:pPr>
        <w:ind w:left="284" w:hanging="284"/>
      </w:pPr>
      <w:r>
        <w:lastRenderedPageBreak/>
        <w:t>Ravnateljica je vezano uz ovu točku dnevnog reda istaknula sljedeće:</w:t>
      </w:r>
    </w:p>
    <w:p w:rsidR="00CB4D35" w:rsidRDefault="00CB4D35" w:rsidP="00627252">
      <w:pPr>
        <w:ind w:left="284" w:hanging="284"/>
        <w:jc w:val="both"/>
      </w:pPr>
      <w:r>
        <w:t>Kao i svake godine tako i u nadolazećoj šk. god. Škola ima mogućnost ustupiti na korištenje prostor</w:t>
      </w:r>
    </w:p>
    <w:p w:rsidR="00CB4D35" w:rsidRDefault="00CB4D35" w:rsidP="00627252">
      <w:pPr>
        <w:jc w:val="both"/>
      </w:pPr>
      <w:r>
        <w:t>i opremu u školskim  i drugim objektima.    Odlukom</w:t>
      </w:r>
      <w:r w:rsidRPr="00D04DC7">
        <w:t xml:space="preserve"> o uvjetima i kriterijima za davanje i uzimanje na korištenje prostora i opreme u školskim i drugim objektima</w:t>
      </w:r>
      <w:r>
        <w:t xml:space="preserve">  od 16.prosinca 2014. te  Odlukom</w:t>
      </w:r>
      <w:r w:rsidRPr="00D04DC7">
        <w:t xml:space="preserve"> o izmjeni i dopuni Odluke o uvjetima i kriterijima za davanje i uzimanje na korištenje prostora i opreme u školskim i drugim objektima od 25.veljače 2015.</w:t>
      </w:r>
      <w:r>
        <w:t>, koje je donijela Županijska skupština Brodsko-posavske županije određeni su početni iznosi za korištenje prostora i opreme u školskim i drugim objektima.</w:t>
      </w:r>
      <w:r w:rsidR="00473D42">
        <w:t xml:space="preserve"> Istima je određeno da konačni iznos naknade za korištenje dvorane kao i namjeru davanja prostora i opreme  na korištenje utvrđuje Školski odbor Odlukom.</w:t>
      </w:r>
    </w:p>
    <w:p w:rsidR="00AF6266" w:rsidRDefault="00473D42" w:rsidP="00AF6266">
      <w:pPr>
        <w:jc w:val="both"/>
      </w:pPr>
      <w:r>
        <w:t>Vezano uz navedeno Škola je članovima odbora dostavila e-</w:t>
      </w:r>
      <w:proofErr w:type="spellStart"/>
      <w:r>
        <w:t>mailom</w:t>
      </w:r>
      <w:proofErr w:type="spellEnd"/>
      <w:r w:rsidR="00AF6266">
        <w:t xml:space="preserve"> tabelu u kojoj su navedeni prostori koje je škola i do dosada ustupala na korištenje uz zamolbu  za donošenje Odluke</w:t>
      </w:r>
      <w:r w:rsidR="00AF6266" w:rsidRPr="00AF6266">
        <w:t xml:space="preserve"> o visini naknade za davanje na korištenje prostora i opreme u školskim i drugim objektima za šk. god. 2016./17. </w:t>
      </w:r>
      <w:r w:rsidR="00DE20C9">
        <w:t>Ravnateljica je podsjetila članove odbora na dosadašnji prostor koji se koristio kao i iznose za korištenje istih.</w:t>
      </w:r>
    </w:p>
    <w:p w:rsidR="00DE50BF" w:rsidRDefault="00DE20C9" w:rsidP="00AF6266">
      <w:pPr>
        <w:jc w:val="both"/>
      </w:pPr>
      <w:r>
        <w:t xml:space="preserve">Nadalje je istaknula </w:t>
      </w:r>
      <w:r w:rsidR="009832BC">
        <w:t>da je</w:t>
      </w:r>
      <w:r w:rsidR="00DE50BF">
        <w:t xml:space="preserve"> prostor kao što je: </w:t>
      </w: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E50BF" w:rsidTr="00DE50BF">
        <w:tc>
          <w:tcPr>
            <w:tcW w:w="4914" w:type="dxa"/>
          </w:tcPr>
          <w:p w:rsidR="00DE50BF" w:rsidRDefault="00DE50BF" w:rsidP="00073516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prostor za posluživanje toplih i hladnih jela i napitaka,bezalkoholnih pića</w:t>
            </w:r>
          </w:p>
        </w:tc>
      </w:tr>
      <w:tr w:rsidR="00DE50BF" w:rsidTr="00DE50BF">
        <w:tc>
          <w:tcPr>
            <w:tcW w:w="4914" w:type="dxa"/>
          </w:tcPr>
          <w:p w:rsidR="00DE50BF" w:rsidRDefault="00073516" w:rsidP="00073516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</w:t>
            </w:r>
            <w:r w:rsidR="00DE50BF">
              <w:t>rostor za automate s priključcima i</w:t>
            </w:r>
          </w:p>
        </w:tc>
      </w:tr>
      <w:tr w:rsidR="00DE50BF" w:rsidTr="00DE50BF">
        <w:tc>
          <w:tcPr>
            <w:tcW w:w="4914" w:type="dxa"/>
          </w:tcPr>
          <w:p w:rsidR="00DE50BF" w:rsidRDefault="00073516" w:rsidP="00073516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</w:t>
            </w:r>
            <w:r w:rsidR="00DE50BF">
              <w:t>rostor za otvoreni prostor za postavljanje kioska i slične namjene bez uračunatih režijskih troškova</w:t>
            </w:r>
          </w:p>
          <w:p w:rsidR="00DE50BF" w:rsidRDefault="009832BC" w:rsidP="00B439E6">
            <w:pPr>
              <w:jc w:val="both"/>
            </w:pPr>
            <w:r>
              <w:t xml:space="preserve">nešto drugačiji </w:t>
            </w:r>
            <w:r w:rsidR="00DE50BF">
              <w:t>jer se radi o prostorima za korištenje gdje može biti više zainteresiranih subjekata</w:t>
            </w:r>
            <w:r>
              <w:t xml:space="preserve"> za korištenje istih</w:t>
            </w:r>
            <w:r w:rsidR="00DE50BF">
              <w:t>.</w:t>
            </w:r>
          </w:p>
          <w:p w:rsidR="00DE50BF" w:rsidRDefault="009832BC" w:rsidP="00B439E6">
            <w:pPr>
              <w:jc w:val="both"/>
            </w:pPr>
            <w:r>
              <w:t>Upravo zbog toga škola bi trebala</w:t>
            </w:r>
            <w:r w:rsidR="00DE50BF">
              <w:t xml:space="preserve"> objaviti javni poziv</w:t>
            </w:r>
            <w:r>
              <w:t xml:space="preserve"> </w:t>
            </w:r>
            <w:r w:rsidR="00DE50BF">
              <w:t xml:space="preserve">u kome će između ostalog biti naznačena najniža cijena i rok u kome će zainteresirani subjekti za korištenje prostora moći dostaviti svoje ponude. Mišljenja je da bi kriterij za odabir korisnika trebala biti najviša ponuda. </w:t>
            </w:r>
          </w:p>
          <w:p w:rsidR="00DE50BF" w:rsidRDefault="00DE50BF" w:rsidP="00B439E6">
            <w:pPr>
              <w:jc w:val="both"/>
            </w:pPr>
            <w:r>
              <w:t>Stoga je ravnateljica još jednim zamolila članove odbora da ako se slažu s navedenim donesu odluku o prostoru koji se daje na korištenje kao i iznose za korištenje istih.</w:t>
            </w:r>
          </w:p>
        </w:tc>
      </w:tr>
      <w:tr w:rsidR="00073516" w:rsidTr="00DE50BF">
        <w:tc>
          <w:tcPr>
            <w:tcW w:w="4914" w:type="dxa"/>
          </w:tcPr>
          <w:p w:rsidR="00073516" w:rsidRDefault="00073516" w:rsidP="00B439E6">
            <w:pPr>
              <w:jc w:val="both"/>
            </w:pPr>
          </w:p>
        </w:tc>
      </w:tr>
    </w:tbl>
    <w:p w:rsidR="00DE20C9" w:rsidRDefault="00DE20C9" w:rsidP="00AF6266">
      <w:pPr>
        <w:jc w:val="both"/>
      </w:pPr>
      <w:r>
        <w:t>Nakon izlaganja ravnateljice otvorena je rasprava o ovoj točki.</w:t>
      </w:r>
    </w:p>
    <w:p w:rsidR="00DE20C9" w:rsidRDefault="00DE20C9" w:rsidP="00AF6266">
      <w:pPr>
        <w:jc w:val="both"/>
      </w:pPr>
      <w:proofErr w:type="spellStart"/>
      <w:r>
        <w:t>Gosp</w:t>
      </w:r>
      <w:proofErr w:type="spellEnd"/>
      <w:r>
        <w:t xml:space="preserve"> </w:t>
      </w:r>
      <w:proofErr w:type="spellStart"/>
      <w:r>
        <w:t>Marenića</w:t>
      </w:r>
      <w:proofErr w:type="spellEnd"/>
      <w:r>
        <w:t xml:space="preserve"> je zanimalo jesu li dosadašnji korisnici prostora uredno platili naknade za korištenje </w:t>
      </w:r>
      <w:r w:rsidR="00E97776">
        <w:t>prostora</w:t>
      </w:r>
      <w:r>
        <w:t xml:space="preserve">. Što se tiče visine naknade za korištenje prostora smatra da bi </w:t>
      </w:r>
      <w:r w:rsidRPr="00DE20C9">
        <w:t>zbog ekonomske situacije</w:t>
      </w:r>
      <w:r>
        <w:t xml:space="preserve"> trebale ostati na razini prošlogodišnjih.</w:t>
      </w:r>
    </w:p>
    <w:p w:rsidR="00E97776" w:rsidRDefault="00E97776" w:rsidP="00AF6266">
      <w:pPr>
        <w:jc w:val="both"/>
      </w:pPr>
      <w:r>
        <w:t>Isto tako zanimalo ga je da li je PDV uključen u naknadu za korištenje prostora.</w:t>
      </w:r>
    </w:p>
    <w:p w:rsidR="00E97776" w:rsidRDefault="00E97776" w:rsidP="00AF6266">
      <w:pPr>
        <w:jc w:val="both"/>
      </w:pPr>
      <w:r>
        <w:t>Ravnateljica je odgovorila što se tiče podmirenih naknada za korištenje prostora da misli da su plaćene, a što se tiče PDV-a je provjerila s računovodstvom i napomenula da se PDV ne nalazi u naknadi budući da Škola nije u sustavu PDV-a.</w:t>
      </w:r>
    </w:p>
    <w:p w:rsidR="0049518D" w:rsidRPr="000A16BC" w:rsidRDefault="000D69E2" w:rsidP="00AF6266">
      <w:pPr>
        <w:jc w:val="both"/>
        <w:rPr>
          <w:b/>
        </w:rPr>
      </w:pPr>
      <w:r>
        <w:rPr>
          <w:b/>
        </w:rPr>
        <w:t xml:space="preserve">Članovi Školskog odbora su </w:t>
      </w:r>
      <w:r w:rsidR="0049518D" w:rsidRPr="000A16BC">
        <w:rPr>
          <w:b/>
        </w:rPr>
        <w:t xml:space="preserve">prihvatili mišljenje ravnateljice vezano uz objavu javnog poziva zainteresiranim subjektima za davanje na korištenje prostora </w:t>
      </w:r>
      <w:r w:rsidR="000A16BC" w:rsidRPr="000A16BC">
        <w:rPr>
          <w:b/>
        </w:rPr>
        <w:t>i vezano uz prostore za koje može biti više zainteresiranih subjekata da  kriterij za odabir korisnika treba biti najviša ponuda.</w:t>
      </w:r>
    </w:p>
    <w:p w:rsidR="000A16BC" w:rsidRDefault="000A16BC" w:rsidP="00AF6266">
      <w:pPr>
        <w:jc w:val="both"/>
      </w:pPr>
    </w:p>
    <w:p w:rsidR="000A16BC" w:rsidRPr="0049518D" w:rsidRDefault="00ED6B8D" w:rsidP="00AF6266">
      <w:pPr>
        <w:jc w:val="both"/>
        <w:rPr>
          <w:b/>
        </w:rPr>
      </w:pPr>
      <w:r w:rsidRPr="00ED6B8D">
        <w:rPr>
          <w:b/>
        </w:rPr>
        <w:t>Nakon prov</w:t>
      </w:r>
      <w:r>
        <w:rPr>
          <w:b/>
        </w:rPr>
        <w:t>edene rasprave članovi Školskog</w:t>
      </w:r>
      <w:r w:rsidRPr="00ED6B8D">
        <w:rPr>
          <w:b/>
        </w:rPr>
        <w:t xml:space="preserve"> odbora su jednoglasno sa sedam glasova za donijeli sljedeću</w:t>
      </w:r>
    </w:p>
    <w:p w:rsidR="00D319B1" w:rsidRDefault="00D319B1" w:rsidP="00146985">
      <w:pPr>
        <w:jc w:val="center"/>
        <w:rPr>
          <w:b/>
        </w:rPr>
      </w:pPr>
    </w:p>
    <w:p w:rsidR="00ED6B8D" w:rsidRDefault="00ED6B8D" w:rsidP="00146985">
      <w:pPr>
        <w:jc w:val="center"/>
        <w:rPr>
          <w:b/>
        </w:rPr>
      </w:pPr>
      <w:bookmarkStart w:id="0" w:name="_GoBack"/>
      <w:bookmarkEnd w:id="0"/>
      <w:r w:rsidRPr="00ED6B8D">
        <w:rPr>
          <w:b/>
        </w:rPr>
        <w:t>O D L U K U</w:t>
      </w:r>
    </w:p>
    <w:p w:rsidR="005E4721" w:rsidRPr="00146985" w:rsidRDefault="005E4721" w:rsidP="00146985">
      <w:pPr>
        <w:jc w:val="center"/>
        <w:rPr>
          <w:b/>
        </w:rPr>
      </w:pPr>
    </w:p>
    <w:p w:rsidR="00C545BE" w:rsidRPr="00146985" w:rsidRDefault="000F452A" w:rsidP="00AF6266">
      <w:pPr>
        <w:jc w:val="both"/>
        <w:rPr>
          <w:b/>
        </w:rPr>
      </w:pPr>
      <w:r>
        <w:rPr>
          <w:b/>
        </w:rPr>
        <w:t xml:space="preserve">  </w:t>
      </w:r>
      <w:r w:rsidR="00ED6B8D" w:rsidRPr="00146985">
        <w:rPr>
          <w:b/>
        </w:rPr>
        <w:t xml:space="preserve">o davanju na korištenje prostora i opreme u školskom objektu i u nastavno-sportskoj dvorani </w:t>
      </w:r>
    </w:p>
    <w:p w:rsidR="005E4721" w:rsidRDefault="005E4721" w:rsidP="00CB4D35">
      <w:pPr>
        <w:jc w:val="both"/>
      </w:pPr>
    </w:p>
    <w:p w:rsidR="00146985" w:rsidRDefault="005E4721" w:rsidP="00CB4D35">
      <w:pPr>
        <w:jc w:val="both"/>
      </w:pPr>
      <w:r>
        <w:t xml:space="preserve"> Daje se na korištenje prostora i oprema</w:t>
      </w:r>
      <w:r w:rsidR="00146985" w:rsidRPr="00146985">
        <w:t xml:space="preserve"> u školskom objektu i u nastavno-sportskoj dvorani uz iznose za korištenje istih kako slijedi:</w:t>
      </w:r>
    </w:p>
    <w:p w:rsidR="00146985" w:rsidRDefault="00146985" w:rsidP="00CB4D35">
      <w:pPr>
        <w:jc w:val="both"/>
      </w:pPr>
    </w:p>
    <w:p w:rsidR="00146985" w:rsidRDefault="00146985" w:rsidP="00CB4D35">
      <w:pPr>
        <w:jc w:val="both"/>
      </w:pPr>
    </w:p>
    <w:p w:rsidR="000F452A" w:rsidRDefault="000F452A" w:rsidP="00CB4D35">
      <w:pPr>
        <w:jc w:val="both"/>
      </w:pPr>
    </w:p>
    <w:p w:rsidR="000F452A" w:rsidRDefault="000F452A" w:rsidP="00CB4D35">
      <w:pPr>
        <w:jc w:val="both"/>
      </w:pPr>
    </w:p>
    <w:tbl>
      <w:tblPr>
        <w:tblW w:w="9073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530"/>
        <w:gridCol w:w="1140"/>
        <w:gridCol w:w="2316"/>
      </w:tblGrid>
      <w:tr w:rsidR="0049518D" w:rsidRPr="0049518D" w:rsidTr="0049518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lastRenderedPageBreak/>
              <w:t>R.br.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prostor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Površina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Minimalna početna cijena naknade za korištenje prostora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Nastavno-sportska dvorana za rekreativne skupine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200,00 kn sat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proofErr w:type="spellStart"/>
            <w:r w:rsidRPr="0049518D">
              <w:t>Trim</w:t>
            </w:r>
            <w:proofErr w:type="spellEnd"/>
            <w:r w:rsidRPr="0049518D">
              <w:t xml:space="preserve"> dvorana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50,00 kn po satu  korištenja</w:t>
            </w:r>
          </w:p>
        </w:tc>
      </w:tr>
      <w:tr w:rsidR="0049518D" w:rsidRPr="0049518D" w:rsidTr="0049518D">
        <w:trPr>
          <w:trHeight w:val="825"/>
          <w:tblCellSpacing w:w="0" w:type="dxa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center"/>
            </w:pPr>
            <w:r w:rsidRPr="0049518D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8D" w:rsidRPr="0049518D" w:rsidRDefault="0049518D" w:rsidP="0049518D">
            <w:pPr>
              <w:jc w:val="both"/>
            </w:pPr>
            <w:r w:rsidRPr="0049518D">
              <w:t>Prostor za posluživanje toplih i hladnih jela i napitaka</w:t>
            </w:r>
          </w:p>
          <w:p w:rsidR="0049518D" w:rsidRPr="0049518D" w:rsidRDefault="0049518D" w:rsidP="0049518D">
            <w:pPr>
              <w:jc w:val="both"/>
            </w:pPr>
            <w:r w:rsidRPr="0049518D">
              <w:t>-prostor u školi</w:t>
            </w:r>
          </w:p>
          <w:p w:rsidR="0049518D" w:rsidRPr="0049518D" w:rsidRDefault="0049518D" w:rsidP="0049518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8D" w:rsidRPr="0049518D" w:rsidRDefault="0049518D" w:rsidP="0049518D">
            <w:pPr>
              <w:jc w:val="both"/>
            </w:pPr>
          </w:p>
          <w:p w:rsidR="0049518D" w:rsidRPr="0049518D" w:rsidRDefault="0049518D" w:rsidP="0049518D">
            <w:pPr>
              <w:jc w:val="both"/>
            </w:pPr>
            <w:r w:rsidRPr="0049518D">
              <w:t>18 m²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8D" w:rsidRPr="0049518D" w:rsidRDefault="0049518D" w:rsidP="0049518D">
            <w:pPr>
              <w:jc w:val="both"/>
            </w:pPr>
          </w:p>
          <w:p w:rsidR="0049518D" w:rsidRPr="0049518D" w:rsidRDefault="0049518D" w:rsidP="0049518D">
            <w:pPr>
              <w:jc w:val="both"/>
            </w:pPr>
            <w:r w:rsidRPr="0049518D">
              <w:t xml:space="preserve"> 1.500,00 kn mjesečno</w:t>
            </w:r>
          </w:p>
        </w:tc>
      </w:tr>
      <w:tr w:rsidR="0049518D" w:rsidRPr="0049518D" w:rsidTr="0049518D">
        <w:trPr>
          <w:trHeight w:val="9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-prostor u nastavno-sportskoj dvorani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25 m²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1.300,00 kn mjesečno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Za automate s priključcima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8D" w:rsidRPr="0049518D" w:rsidRDefault="0049518D" w:rsidP="0049518D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400,00 kn mjesečno po aparatu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Za otvoreni prostor za postavljanje kioska i slične namjene bez uračunatih režijskih troškova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30,00 kn po m² na mjesec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Za klasične učionice za nastavu stranih jezika i ostalu teorijsku nastavu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20,00 kn na sat</w:t>
            </w:r>
          </w:p>
        </w:tc>
      </w:tr>
      <w:tr w:rsidR="0049518D" w:rsidRPr="0049518D" w:rsidTr="0049518D">
        <w:trPr>
          <w:trHeight w:val="600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Za informatičke učionice s opremom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18D" w:rsidRPr="0049518D" w:rsidRDefault="0049518D" w:rsidP="0049518D">
            <w:pPr>
              <w:jc w:val="both"/>
            </w:pPr>
            <w:r w:rsidRPr="0049518D">
              <w:t xml:space="preserve"> 100,00 kn na sat</w:t>
            </w:r>
          </w:p>
        </w:tc>
      </w:tr>
    </w:tbl>
    <w:p w:rsidR="000A16BC" w:rsidRDefault="000A16BC" w:rsidP="00CB4D35">
      <w:pPr>
        <w:jc w:val="both"/>
      </w:pPr>
    </w:p>
    <w:p w:rsidR="0049518D" w:rsidRPr="000F452A" w:rsidRDefault="004E1423" w:rsidP="00CB4D35">
      <w:pPr>
        <w:jc w:val="both"/>
        <w:rPr>
          <w:b/>
        </w:rPr>
      </w:pPr>
      <w:r w:rsidRPr="000F452A">
        <w:rPr>
          <w:b/>
        </w:rPr>
        <w:t>U slučaju da za korištenje nekog od  navedenih prostora postoji zainteresiranost više subjekata, kriterij za odabir korisnika biti će najviša ponuda.</w:t>
      </w:r>
    </w:p>
    <w:p w:rsidR="004E1423" w:rsidRPr="000F452A" w:rsidRDefault="005E4721" w:rsidP="00CB4D35">
      <w:pPr>
        <w:jc w:val="both"/>
        <w:rPr>
          <w:b/>
        </w:rPr>
      </w:pPr>
      <w:r w:rsidRPr="000F452A">
        <w:rPr>
          <w:b/>
        </w:rPr>
        <w:t>Navedeni prostori ne može se dati na korištenje onim subjektima koji su već bili korisnici prostora ako nisu podmirili naknade za korištenje istih.</w:t>
      </w:r>
    </w:p>
    <w:p w:rsidR="0049518D" w:rsidRDefault="0049518D" w:rsidP="00CB4D35">
      <w:pPr>
        <w:jc w:val="both"/>
      </w:pPr>
    </w:p>
    <w:p w:rsidR="000F452A" w:rsidRDefault="000F452A" w:rsidP="00CB4D35">
      <w:pPr>
        <w:jc w:val="both"/>
      </w:pPr>
    </w:p>
    <w:p w:rsidR="00621527" w:rsidRDefault="00621527" w:rsidP="00621527">
      <w:pPr>
        <w:jc w:val="both"/>
        <w:rPr>
          <w:b/>
        </w:rPr>
      </w:pPr>
      <w:r w:rsidRPr="00621527">
        <w:rPr>
          <w:b/>
        </w:rPr>
        <w:t>3.  Izvještaj o načinu postupanja odgojno--obrazovnih radnika školskih ustanova u poduzimanju mjera zaštite prava učenika te prijave svakog kršenja tih prava nadležnim tijelima za šk.</w:t>
      </w:r>
      <w:r w:rsidR="000F452A">
        <w:rPr>
          <w:b/>
        </w:rPr>
        <w:t xml:space="preserve"> </w:t>
      </w:r>
      <w:r w:rsidRPr="00621527">
        <w:rPr>
          <w:b/>
        </w:rPr>
        <w:t>god.  2015./16.</w:t>
      </w:r>
    </w:p>
    <w:p w:rsidR="001C0FEF" w:rsidRDefault="001C0FEF" w:rsidP="00621527">
      <w:pPr>
        <w:jc w:val="both"/>
        <w:rPr>
          <w:b/>
        </w:rPr>
      </w:pPr>
    </w:p>
    <w:p w:rsidR="001C0FEF" w:rsidRPr="001C0FEF" w:rsidRDefault="001C0FEF" w:rsidP="00621527">
      <w:pPr>
        <w:jc w:val="both"/>
      </w:pPr>
      <w:r>
        <w:t xml:space="preserve">U trećoj točki dnevnog reda ravnateljica je upoznala članove odbora  s potrebom </w:t>
      </w:r>
      <w:r w:rsidR="00904B14">
        <w:t>izvještavanja o</w:t>
      </w:r>
      <w:r w:rsidR="00904B14" w:rsidRPr="00904B14">
        <w:t xml:space="preserve"> načinu postupanja odgojno--obrazovnih radnika školskih ustanova u poduzimanju mjera zaštite prava učenika te prijave svakog kršenja tih prava nadležnim tijelima za šk.</w:t>
      </w:r>
      <w:r w:rsidR="002B5D66">
        <w:t xml:space="preserve"> </w:t>
      </w:r>
      <w:r w:rsidR="00904B14" w:rsidRPr="00904B14">
        <w:t>god.  2015./16.</w:t>
      </w:r>
      <w:r w:rsidR="00904B14">
        <w:t xml:space="preserve"> sukladno </w:t>
      </w:r>
    </w:p>
    <w:p w:rsidR="00904B14" w:rsidRDefault="00904B14" w:rsidP="00904B14">
      <w:pPr>
        <w:jc w:val="both"/>
      </w:pPr>
      <w:r>
        <w:t>Pravilniku</w:t>
      </w:r>
      <w:r w:rsidRPr="00904B14">
        <w:t xml:space="preserve"> o načinu postupanja odgojno--obrazovnih radnika školskih ustanova u poduzimanju mjera zaštite prava učenika te prijave svakog kršenja tih prava nadležnim tijelima</w:t>
      </w:r>
      <w:r>
        <w:t>.</w:t>
      </w:r>
    </w:p>
    <w:p w:rsidR="00904B14" w:rsidRDefault="00904B14" w:rsidP="00904B14">
      <w:pPr>
        <w:jc w:val="both"/>
      </w:pPr>
      <w:r>
        <w:t>U našoj školi u protekloj školskoj godini bila je jedna prijava učenika na</w:t>
      </w:r>
      <w:r w:rsidR="002B5D66">
        <w:t xml:space="preserve"> ponašanje</w:t>
      </w:r>
      <w:r>
        <w:t xml:space="preserve"> profesora te </w:t>
      </w:r>
      <w:r w:rsidR="002A4A4F">
        <w:t>jedno nasilje nad učenikom od strane osobe koja nije učenik niti zaposlenik škole.</w:t>
      </w:r>
    </w:p>
    <w:p w:rsidR="002A4A4F" w:rsidRDefault="002A4A4F" w:rsidP="00904B14">
      <w:pPr>
        <w:jc w:val="both"/>
      </w:pPr>
      <w:r>
        <w:t>Škol</w:t>
      </w:r>
      <w:r w:rsidR="002B5D66">
        <w:t xml:space="preserve">a je poduzela sve potrebne radnje </w:t>
      </w:r>
      <w:r>
        <w:t>prema institucijama koje su trebale biti upoznate s navedenim slučajevima.</w:t>
      </w:r>
    </w:p>
    <w:p w:rsidR="002A4A4F" w:rsidRDefault="003E6D04" w:rsidP="00904B14">
      <w:pPr>
        <w:jc w:val="both"/>
      </w:pPr>
      <w:r>
        <w:t>Članovi Školskog odbora su konstatirali da su izvješće ravnateljice primili na znanje.</w:t>
      </w:r>
    </w:p>
    <w:p w:rsidR="003E6D04" w:rsidRDefault="003E6D04" w:rsidP="00904B14">
      <w:pPr>
        <w:jc w:val="both"/>
      </w:pPr>
    </w:p>
    <w:p w:rsidR="00904B14" w:rsidRPr="00FC7121" w:rsidRDefault="00FC7121" w:rsidP="00904B14">
      <w:pPr>
        <w:jc w:val="both"/>
        <w:rPr>
          <w:b/>
        </w:rPr>
      </w:pPr>
      <w:r w:rsidRPr="00FC7121">
        <w:rPr>
          <w:b/>
        </w:rPr>
        <w:t xml:space="preserve">4.    Razno:    </w:t>
      </w:r>
    </w:p>
    <w:p w:rsidR="00904B14" w:rsidRDefault="00904B14" w:rsidP="00904B14">
      <w:pPr>
        <w:jc w:val="both"/>
      </w:pPr>
    </w:p>
    <w:p w:rsidR="00547519" w:rsidRDefault="00547519" w:rsidP="00904B14">
      <w:pPr>
        <w:jc w:val="both"/>
      </w:pPr>
      <w:r>
        <w:t>U točki razno ravnateljica je upoznala članove odbora s brojem upisanih učenika nakon provedenog ljetnog i prvog dijela jesenskog upisnog roka. Nadalje su članovi upoznati s nabavljenom opremom za</w:t>
      </w:r>
      <w:r w:rsidR="00C26E96">
        <w:t xml:space="preserve"> </w:t>
      </w:r>
      <w:proofErr w:type="spellStart"/>
      <w:r w:rsidR="00C26E96">
        <w:t>elektro</w:t>
      </w:r>
      <w:proofErr w:type="spellEnd"/>
      <w:r w:rsidR="00C26E96">
        <w:t xml:space="preserve"> </w:t>
      </w:r>
      <w:r w:rsidR="00C90A8B">
        <w:t>pneumatski laboratorij</w:t>
      </w:r>
      <w:r>
        <w:t xml:space="preserve"> za koje je sredstva osigurao Grad Nova Gradiška.</w:t>
      </w:r>
    </w:p>
    <w:p w:rsidR="004C7592" w:rsidRDefault="004C7592" w:rsidP="00904B14">
      <w:pPr>
        <w:jc w:val="both"/>
      </w:pPr>
      <w:r>
        <w:lastRenderedPageBreak/>
        <w:t>Članovi Školskog odbora su ove informacije ravnateljice primili na znanje.</w:t>
      </w:r>
    </w:p>
    <w:p w:rsidR="004C7592" w:rsidRDefault="004C7592" w:rsidP="00904B14">
      <w:pPr>
        <w:jc w:val="both"/>
      </w:pPr>
    </w:p>
    <w:p w:rsidR="004C7592" w:rsidRDefault="004C7592" w:rsidP="00904B14">
      <w:pPr>
        <w:jc w:val="both"/>
      </w:pPr>
      <w:r>
        <w:t>Budući da su iscrpljene sve točke dnevnog reda 46. Sjednica Školskog odbora je okončana u 16.10 sati.</w:t>
      </w:r>
    </w:p>
    <w:p w:rsidR="004C7592" w:rsidRDefault="004C7592" w:rsidP="00904B14">
      <w:pPr>
        <w:jc w:val="both"/>
      </w:pPr>
    </w:p>
    <w:p w:rsidR="00904B14" w:rsidRDefault="00C13B8F" w:rsidP="00904B14">
      <w:pPr>
        <w:jc w:val="both"/>
      </w:pPr>
      <w:r>
        <w:t>Zapisničar: Vesna Batalo,</w:t>
      </w:r>
      <w:proofErr w:type="spellStart"/>
      <w:r>
        <w:t>dipl.iur</w:t>
      </w:r>
      <w:proofErr w:type="spellEnd"/>
      <w:r>
        <w:t>.</w:t>
      </w:r>
      <w:r>
        <w:tab/>
        <w:t xml:space="preserve">               Predsjednica Školskog odbora: Ljiljana </w:t>
      </w:r>
      <w:proofErr w:type="spellStart"/>
      <w:r>
        <w:t>Ptačnik</w:t>
      </w:r>
      <w:proofErr w:type="spellEnd"/>
      <w:r>
        <w:t>,prof.</w:t>
      </w:r>
    </w:p>
    <w:p w:rsidR="00C13B8F" w:rsidRDefault="00C13B8F" w:rsidP="00904B14">
      <w:pPr>
        <w:jc w:val="both"/>
      </w:pPr>
    </w:p>
    <w:p w:rsidR="00CC446A" w:rsidRDefault="00CC446A" w:rsidP="00CB4D35">
      <w:pPr>
        <w:jc w:val="both"/>
      </w:pPr>
    </w:p>
    <w:sectPr w:rsidR="00CC44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4F" w:rsidRDefault="00C67C4F" w:rsidP="0049518D">
      <w:r>
        <w:separator/>
      </w:r>
    </w:p>
  </w:endnote>
  <w:endnote w:type="continuationSeparator" w:id="0">
    <w:p w:rsidR="00C67C4F" w:rsidRDefault="00C67C4F" w:rsidP="0049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81748"/>
      <w:docPartObj>
        <w:docPartGallery w:val="Page Numbers (Bottom of Page)"/>
        <w:docPartUnique/>
      </w:docPartObj>
    </w:sdtPr>
    <w:sdtEndPr/>
    <w:sdtContent>
      <w:p w:rsidR="00C13B8F" w:rsidRDefault="00C13B8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B1">
          <w:rPr>
            <w:noProof/>
          </w:rPr>
          <w:t>4</w:t>
        </w:r>
        <w:r>
          <w:fldChar w:fldCharType="end"/>
        </w:r>
      </w:p>
    </w:sdtContent>
  </w:sdt>
  <w:p w:rsidR="00C13B8F" w:rsidRDefault="00C13B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4F" w:rsidRDefault="00C67C4F" w:rsidP="0049518D">
      <w:r>
        <w:separator/>
      </w:r>
    </w:p>
  </w:footnote>
  <w:footnote w:type="continuationSeparator" w:id="0">
    <w:p w:rsidR="00C67C4F" w:rsidRDefault="00C67C4F" w:rsidP="0049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D" w:rsidRDefault="0049518D">
    <w:pPr>
      <w:pStyle w:val="Zaglavlje"/>
    </w:pPr>
  </w:p>
  <w:p w:rsidR="0049518D" w:rsidRDefault="004951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01C7"/>
    <w:multiLevelType w:val="hybridMultilevel"/>
    <w:tmpl w:val="243A12F8"/>
    <w:lvl w:ilvl="0" w:tplc="C63A2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38ED"/>
    <w:multiLevelType w:val="hybridMultilevel"/>
    <w:tmpl w:val="13D08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E"/>
    <w:rsid w:val="00073516"/>
    <w:rsid w:val="000A16BC"/>
    <w:rsid w:val="000D69E2"/>
    <w:rsid w:val="000E1875"/>
    <w:rsid w:val="000F452A"/>
    <w:rsid w:val="00146985"/>
    <w:rsid w:val="001C0FEF"/>
    <w:rsid w:val="002A4A4F"/>
    <w:rsid w:val="002B5D66"/>
    <w:rsid w:val="00322E7F"/>
    <w:rsid w:val="003367DD"/>
    <w:rsid w:val="003E6D04"/>
    <w:rsid w:val="00424DF0"/>
    <w:rsid w:val="00473D42"/>
    <w:rsid w:val="0049518D"/>
    <w:rsid w:val="004C7592"/>
    <w:rsid w:val="004E1423"/>
    <w:rsid w:val="00500866"/>
    <w:rsid w:val="005106F8"/>
    <w:rsid w:val="005354AE"/>
    <w:rsid w:val="005373BA"/>
    <w:rsid w:val="00547519"/>
    <w:rsid w:val="005C1505"/>
    <w:rsid w:val="005E4721"/>
    <w:rsid w:val="005F15E4"/>
    <w:rsid w:val="00621527"/>
    <w:rsid w:val="00625EF3"/>
    <w:rsid w:val="00627252"/>
    <w:rsid w:val="00673C8E"/>
    <w:rsid w:val="00756A12"/>
    <w:rsid w:val="00904B14"/>
    <w:rsid w:val="00942EB3"/>
    <w:rsid w:val="009832BC"/>
    <w:rsid w:val="009E2F51"/>
    <w:rsid w:val="00A30311"/>
    <w:rsid w:val="00AF6266"/>
    <w:rsid w:val="00B90BBE"/>
    <w:rsid w:val="00BE3E0E"/>
    <w:rsid w:val="00C13B8F"/>
    <w:rsid w:val="00C26C3B"/>
    <w:rsid w:val="00C26E96"/>
    <w:rsid w:val="00C545BE"/>
    <w:rsid w:val="00C67C4F"/>
    <w:rsid w:val="00C90A8B"/>
    <w:rsid w:val="00CB4D35"/>
    <w:rsid w:val="00CC446A"/>
    <w:rsid w:val="00D319B1"/>
    <w:rsid w:val="00D41CB4"/>
    <w:rsid w:val="00DE20C9"/>
    <w:rsid w:val="00DE50BF"/>
    <w:rsid w:val="00E97776"/>
    <w:rsid w:val="00ED6B8D"/>
    <w:rsid w:val="00F570B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311"/>
    <w:pPr>
      <w:ind w:left="720"/>
      <w:contextualSpacing/>
    </w:pPr>
  </w:style>
  <w:style w:type="table" w:styleId="Reetkatablice">
    <w:name w:val="Table Grid"/>
    <w:basedOn w:val="Obinatablica"/>
    <w:uiPriority w:val="59"/>
    <w:rsid w:val="00CB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51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18D"/>
  </w:style>
  <w:style w:type="paragraph" w:styleId="Podnoje">
    <w:name w:val="footer"/>
    <w:basedOn w:val="Normal"/>
    <w:link w:val="PodnojeChar"/>
    <w:uiPriority w:val="99"/>
    <w:unhideWhenUsed/>
    <w:rsid w:val="004951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311"/>
    <w:pPr>
      <w:ind w:left="720"/>
      <w:contextualSpacing/>
    </w:pPr>
  </w:style>
  <w:style w:type="table" w:styleId="Reetkatablice">
    <w:name w:val="Table Grid"/>
    <w:basedOn w:val="Obinatablica"/>
    <w:uiPriority w:val="59"/>
    <w:rsid w:val="00CB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51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18D"/>
  </w:style>
  <w:style w:type="paragraph" w:styleId="Podnoje">
    <w:name w:val="footer"/>
    <w:basedOn w:val="Normal"/>
    <w:link w:val="PodnojeChar"/>
    <w:uiPriority w:val="99"/>
    <w:unhideWhenUsed/>
    <w:rsid w:val="004951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DE1D-33AE-45DE-848F-FAAB750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34</cp:revision>
  <dcterms:created xsi:type="dcterms:W3CDTF">2016-09-06T07:30:00Z</dcterms:created>
  <dcterms:modified xsi:type="dcterms:W3CDTF">2016-09-08T06:59:00Z</dcterms:modified>
</cp:coreProperties>
</file>